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D2F3" w14:textId="77777777" w:rsidR="00822D23" w:rsidRDefault="00000000">
      <w:pPr>
        <w:pStyle w:val="a3"/>
        <w:spacing w:before="240" w:after="240" w:line="264" w:lineRule="auto"/>
        <w:jc w:val="center"/>
        <w:rPr>
          <w:rFonts w:eastAsia="楷体_GB2312"/>
          <w:spacing w:val="26"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山东一方制药有限公司</w:t>
      </w:r>
    </w:p>
    <w:p w14:paraId="076D8EA5" w14:textId="77777777" w:rsidR="00822D23" w:rsidRDefault="0000000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宋体" w:hAnsi="宋体" w:cs="宋体" w:hint="eastAsia"/>
          <w:bCs/>
          <w:spacing w:val="26"/>
          <w:sz w:val="44"/>
          <w:szCs w:val="44"/>
        </w:rPr>
        <w:t>智能净选线招标文件</w:t>
      </w:r>
    </w:p>
    <w:p w14:paraId="110605AB" w14:textId="77777777" w:rsidR="00822D23" w:rsidRDefault="00000000">
      <w:pPr>
        <w:spacing w:line="5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一、公开招标</w:t>
      </w:r>
    </w:p>
    <w:p w14:paraId="2F142DAA" w14:textId="77777777" w:rsidR="00822D23" w:rsidRDefault="00000000">
      <w:pPr>
        <w:spacing w:line="500" w:lineRule="exact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1</w:t>
      </w:r>
      <w:r>
        <w:rPr>
          <w:rFonts w:hAnsi="宋体"/>
          <w:sz w:val="28"/>
          <w:szCs w:val="28"/>
        </w:rPr>
        <w:t>．</w:t>
      </w:r>
      <w:r>
        <w:rPr>
          <w:rFonts w:hAnsi="宋体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招标</w:t>
      </w:r>
      <w:r>
        <w:rPr>
          <w:rFonts w:hAnsi="宋体" w:hint="eastAsia"/>
          <w:sz w:val="28"/>
          <w:szCs w:val="28"/>
        </w:rPr>
        <w:t>人</w:t>
      </w:r>
      <w:r>
        <w:rPr>
          <w:rFonts w:hAnsi="宋体"/>
          <w:sz w:val="28"/>
          <w:szCs w:val="28"/>
        </w:rPr>
        <w:t>：</w:t>
      </w:r>
      <w:r>
        <w:rPr>
          <w:rFonts w:ascii="宋体" w:hAnsi="宋体" w:hint="eastAsia"/>
          <w:b/>
          <w:sz w:val="30"/>
          <w:szCs w:val="30"/>
        </w:rPr>
        <w:t>山东一方制药有限公司</w:t>
      </w:r>
    </w:p>
    <w:p w14:paraId="3428A39B" w14:textId="77777777" w:rsidR="00822D23" w:rsidRDefault="00000000">
      <w:pPr>
        <w:pStyle w:val="3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2</w:t>
      </w:r>
      <w:r>
        <w:rPr>
          <w:rFonts w:hAnsi="宋体"/>
          <w:sz w:val="28"/>
          <w:szCs w:val="28"/>
        </w:rPr>
        <w:t>．</w:t>
      </w:r>
      <w:r>
        <w:rPr>
          <w:rFonts w:hAnsi="宋体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招标数量</w:t>
      </w:r>
      <w:r>
        <w:rPr>
          <w:rFonts w:hAnsi="宋体" w:hint="eastAsia"/>
          <w:sz w:val="28"/>
          <w:szCs w:val="28"/>
        </w:rPr>
        <w:t>：</w:t>
      </w:r>
      <w:r>
        <w:rPr>
          <w:rFonts w:hAnsi="宋体" w:hint="eastAsia"/>
          <w:color w:val="000000"/>
          <w:sz w:val="28"/>
          <w:szCs w:val="28"/>
        </w:rPr>
        <w:t>1</w:t>
      </w:r>
      <w:r>
        <w:rPr>
          <w:rFonts w:hAnsi="宋体" w:hint="eastAsia"/>
          <w:color w:val="000000"/>
          <w:sz w:val="28"/>
          <w:szCs w:val="28"/>
        </w:rPr>
        <w:t>套智能净选线，</w:t>
      </w:r>
      <w:r>
        <w:rPr>
          <w:rFonts w:hAnsi="宋体" w:hint="eastAsia"/>
          <w:sz w:val="28"/>
          <w:szCs w:val="28"/>
        </w:rPr>
        <w:t>详见设备</w:t>
      </w:r>
      <w:r>
        <w:rPr>
          <w:rFonts w:hAnsi="宋体" w:hint="eastAsia"/>
          <w:sz w:val="28"/>
          <w:szCs w:val="28"/>
        </w:rPr>
        <w:t>URS</w:t>
      </w:r>
      <w:r>
        <w:rPr>
          <w:rFonts w:hAnsi="宋体" w:hint="eastAsia"/>
          <w:sz w:val="28"/>
          <w:szCs w:val="28"/>
        </w:rPr>
        <w:t>。</w:t>
      </w:r>
    </w:p>
    <w:p w14:paraId="16194AC7" w14:textId="77777777" w:rsidR="00822D23" w:rsidRDefault="00000000">
      <w:pPr>
        <w:tabs>
          <w:tab w:val="left" w:pos="3330"/>
        </w:tabs>
        <w:spacing w:line="500" w:lineRule="exact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3</w:t>
      </w:r>
      <w:r>
        <w:rPr>
          <w:rFonts w:hAnsi="宋体"/>
          <w:sz w:val="28"/>
          <w:szCs w:val="28"/>
        </w:rPr>
        <w:t>．</w:t>
      </w:r>
      <w:r>
        <w:rPr>
          <w:rFonts w:hAnsi="宋体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主要技术规格：</w:t>
      </w:r>
      <w:r>
        <w:rPr>
          <w:rFonts w:hAnsi="宋体"/>
          <w:sz w:val="28"/>
          <w:szCs w:val="28"/>
        </w:rPr>
        <w:t xml:space="preserve"> </w:t>
      </w:r>
      <w:r>
        <w:rPr>
          <w:rFonts w:hAnsi="宋体" w:hint="eastAsia"/>
          <w:sz w:val="28"/>
          <w:szCs w:val="28"/>
        </w:rPr>
        <w:t>参见设备用户需求（</w:t>
      </w:r>
      <w:r>
        <w:rPr>
          <w:rFonts w:hAnsi="宋体" w:hint="eastAsia"/>
          <w:sz w:val="28"/>
          <w:szCs w:val="28"/>
        </w:rPr>
        <w:t>URS)</w:t>
      </w:r>
      <w:r>
        <w:rPr>
          <w:rFonts w:hAnsi="宋体"/>
          <w:sz w:val="28"/>
          <w:szCs w:val="28"/>
        </w:rPr>
        <w:br/>
        <w:t>4</w:t>
      </w:r>
      <w:r>
        <w:rPr>
          <w:rFonts w:hAnsi="宋体"/>
          <w:sz w:val="28"/>
          <w:szCs w:val="28"/>
        </w:rPr>
        <w:t>．</w:t>
      </w:r>
      <w:r>
        <w:rPr>
          <w:rFonts w:hAnsi="宋体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交货时间：</w:t>
      </w:r>
      <w:r>
        <w:rPr>
          <w:rFonts w:hAnsi="宋体" w:hint="eastAsia"/>
          <w:sz w:val="28"/>
          <w:szCs w:val="28"/>
        </w:rPr>
        <w:t>50</w:t>
      </w:r>
      <w:r>
        <w:rPr>
          <w:rFonts w:hAnsi="宋体" w:hint="eastAsia"/>
          <w:sz w:val="28"/>
          <w:szCs w:val="28"/>
        </w:rPr>
        <w:t>天之内。</w:t>
      </w:r>
    </w:p>
    <w:p w14:paraId="6356631F" w14:textId="77777777" w:rsidR="00822D23" w:rsidRDefault="00000000">
      <w:pPr>
        <w:spacing w:line="500" w:lineRule="exact"/>
        <w:ind w:firstLineChars="300" w:firstLine="84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本次招标后，即签订采购合同。</w:t>
      </w:r>
    </w:p>
    <w:p w14:paraId="04258A43" w14:textId="77777777" w:rsidR="00822D23" w:rsidRDefault="00000000">
      <w:pPr>
        <w:spacing w:line="500" w:lineRule="exact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5</w:t>
      </w:r>
      <w:r>
        <w:rPr>
          <w:rFonts w:hAnsi="宋体"/>
          <w:sz w:val="28"/>
          <w:szCs w:val="28"/>
        </w:rPr>
        <w:t>．</w:t>
      </w:r>
      <w:r>
        <w:rPr>
          <w:rFonts w:hAnsi="宋体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交货地点</w:t>
      </w:r>
      <w:r>
        <w:rPr>
          <w:rFonts w:hAnsi="宋体" w:hint="eastAsia"/>
          <w:sz w:val="28"/>
          <w:szCs w:val="28"/>
        </w:rPr>
        <w:t>：山东省临沂市沂河新区联邦路</w:t>
      </w:r>
      <w:r>
        <w:rPr>
          <w:rFonts w:hAnsi="宋体" w:hint="eastAsia"/>
          <w:sz w:val="28"/>
          <w:szCs w:val="28"/>
        </w:rPr>
        <w:t>69</w:t>
      </w:r>
      <w:r>
        <w:rPr>
          <w:rFonts w:hAnsi="宋体" w:hint="eastAsia"/>
          <w:sz w:val="28"/>
          <w:szCs w:val="28"/>
        </w:rPr>
        <w:t>号</w:t>
      </w:r>
    </w:p>
    <w:p w14:paraId="2F35D254" w14:textId="77777777" w:rsidR="00822D23" w:rsidRDefault="00000000">
      <w:pPr>
        <w:spacing w:line="500" w:lineRule="exact"/>
        <w:rPr>
          <w:color w:val="000000"/>
          <w:sz w:val="28"/>
          <w:szCs w:val="28"/>
        </w:rPr>
      </w:pPr>
      <w:r>
        <w:rPr>
          <w:rFonts w:hAnsi="宋体" w:hint="eastAsia"/>
          <w:sz w:val="28"/>
          <w:szCs w:val="28"/>
        </w:rPr>
        <w:t>6</w:t>
      </w:r>
      <w:r>
        <w:rPr>
          <w:rFonts w:hAnsi="宋体"/>
          <w:sz w:val="28"/>
          <w:szCs w:val="28"/>
        </w:rPr>
        <w:t>．</w:t>
      </w:r>
      <w:r>
        <w:rPr>
          <w:rFonts w:hAnsi="宋体"/>
          <w:sz w:val="28"/>
          <w:szCs w:val="28"/>
        </w:rPr>
        <w:t xml:space="preserve"> </w:t>
      </w:r>
      <w:r>
        <w:rPr>
          <w:rFonts w:hAnsi="宋体"/>
          <w:color w:val="000000"/>
          <w:sz w:val="28"/>
          <w:szCs w:val="28"/>
        </w:rPr>
        <w:t>投标截止时间：</w:t>
      </w:r>
      <w:r>
        <w:rPr>
          <w:rFonts w:hAnsi="宋体" w:hint="eastAsia"/>
          <w:color w:val="FF0000"/>
          <w:sz w:val="28"/>
          <w:szCs w:val="28"/>
        </w:rPr>
        <w:t>暂定</w:t>
      </w:r>
      <w:r>
        <w:rPr>
          <w:rFonts w:hAnsi="宋体" w:hint="eastAsia"/>
          <w:color w:val="FF0000"/>
          <w:sz w:val="28"/>
          <w:szCs w:val="28"/>
        </w:rPr>
        <w:t>2025</w:t>
      </w:r>
      <w:r>
        <w:rPr>
          <w:rFonts w:hAnsi="宋体"/>
          <w:color w:val="FF0000"/>
          <w:sz w:val="28"/>
          <w:szCs w:val="28"/>
        </w:rPr>
        <w:t>年</w:t>
      </w:r>
      <w:r>
        <w:rPr>
          <w:rFonts w:hAnsi="宋体" w:hint="eastAsia"/>
          <w:color w:val="FF0000"/>
          <w:sz w:val="28"/>
          <w:szCs w:val="28"/>
        </w:rPr>
        <w:t>09</w:t>
      </w:r>
      <w:r>
        <w:rPr>
          <w:rFonts w:hAnsi="宋体"/>
          <w:color w:val="FF0000"/>
          <w:sz w:val="28"/>
          <w:szCs w:val="28"/>
        </w:rPr>
        <w:t>月</w:t>
      </w:r>
      <w:r>
        <w:rPr>
          <w:rFonts w:hAnsi="宋体" w:hint="eastAsia"/>
          <w:color w:val="FF0000"/>
          <w:sz w:val="28"/>
          <w:szCs w:val="28"/>
        </w:rPr>
        <w:t>26</w:t>
      </w:r>
      <w:r>
        <w:rPr>
          <w:rFonts w:hAnsi="宋体"/>
          <w:color w:val="FF0000"/>
          <w:sz w:val="28"/>
          <w:szCs w:val="28"/>
        </w:rPr>
        <w:t>日</w:t>
      </w:r>
      <w:r>
        <w:rPr>
          <w:rFonts w:hAnsi="宋体" w:hint="eastAsia"/>
          <w:color w:val="FF0000"/>
          <w:sz w:val="28"/>
          <w:szCs w:val="28"/>
        </w:rPr>
        <w:t>上午</w:t>
      </w:r>
      <w:r>
        <w:rPr>
          <w:rFonts w:hAnsi="宋体" w:hint="eastAsia"/>
          <w:color w:val="FF0000"/>
          <w:sz w:val="28"/>
          <w:szCs w:val="28"/>
        </w:rPr>
        <w:t>08:30</w:t>
      </w:r>
      <w:r>
        <w:rPr>
          <w:rFonts w:hAnsi="宋体" w:hint="eastAsia"/>
          <w:color w:val="000000"/>
          <w:sz w:val="28"/>
          <w:szCs w:val="28"/>
        </w:rPr>
        <w:t>，</w:t>
      </w:r>
      <w:r>
        <w:rPr>
          <w:rFonts w:hAnsi="宋体"/>
          <w:color w:val="000000"/>
          <w:sz w:val="28"/>
          <w:szCs w:val="28"/>
        </w:rPr>
        <w:t>逾期不予受理。</w:t>
      </w:r>
      <w:r>
        <w:rPr>
          <w:rFonts w:hAnsi="宋体"/>
          <w:color w:val="000000"/>
          <w:sz w:val="28"/>
          <w:szCs w:val="28"/>
        </w:rPr>
        <w:br/>
      </w:r>
      <w:r>
        <w:rPr>
          <w:rFonts w:hAnsi="宋体" w:hint="eastAsia"/>
          <w:color w:val="000000"/>
          <w:sz w:val="28"/>
          <w:szCs w:val="28"/>
        </w:rPr>
        <w:t>7</w:t>
      </w:r>
      <w:r>
        <w:rPr>
          <w:rFonts w:hAnsi="宋体"/>
          <w:color w:val="000000"/>
          <w:sz w:val="28"/>
          <w:szCs w:val="28"/>
        </w:rPr>
        <w:t>．</w:t>
      </w:r>
      <w:r>
        <w:rPr>
          <w:rFonts w:hAnsi="宋体"/>
          <w:color w:val="000000"/>
          <w:sz w:val="28"/>
          <w:szCs w:val="28"/>
        </w:rPr>
        <w:t xml:space="preserve"> </w:t>
      </w:r>
      <w:r>
        <w:rPr>
          <w:rFonts w:hAnsi="宋体"/>
          <w:color w:val="000000"/>
          <w:sz w:val="28"/>
          <w:szCs w:val="28"/>
        </w:rPr>
        <w:t>投标书</w:t>
      </w:r>
      <w:r>
        <w:rPr>
          <w:rFonts w:hAnsi="宋体" w:hint="eastAsia"/>
          <w:color w:val="000000"/>
          <w:sz w:val="28"/>
          <w:szCs w:val="28"/>
        </w:rPr>
        <w:t>请</w:t>
      </w:r>
      <w:r>
        <w:rPr>
          <w:rFonts w:hint="eastAsia"/>
          <w:color w:val="000000"/>
          <w:sz w:val="28"/>
          <w:szCs w:val="28"/>
        </w:rPr>
        <w:t>递送或快递方式：收件信息（通讯地址）见下：</w:t>
      </w:r>
    </w:p>
    <w:p w14:paraId="3ED2BDE0" w14:textId="77777777" w:rsidR="00822D23" w:rsidRDefault="00000000">
      <w:pPr>
        <w:pStyle w:val="a3"/>
        <w:spacing w:before="240" w:after="240" w:line="500" w:lineRule="exact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收件地址：</w:t>
      </w:r>
      <w:r>
        <w:rPr>
          <w:rFonts w:hAnsi="宋体" w:hint="eastAsia"/>
          <w:sz w:val="28"/>
          <w:szCs w:val="28"/>
        </w:rPr>
        <w:t>山东省临沂市沂河新区联邦路</w:t>
      </w:r>
      <w:r>
        <w:rPr>
          <w:rFonts w:hAnsi="宋体" w:hint="eastAsia"/>
          <w:color w:val="000000"/>
          <w:sz w:val="28"/>
          <w:szCs w:val="28"/>
        </w:rPr>
        <w:t xml:space="preserve"> </w:t>
      </w:r>
    </w:p>
    <w:p w14:paraId="35CB20A7" w14:textId="77777777" w:rsidR="00822D23" w:rsidRDefault="00000000">
      <w:pPr>
        <w:spacing w:line="5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收件单位：</w:t>
      </w:r>
      <w:r>
        <w:rPr>
          <w:rFonts w:ascii="宋体" w:hAnsi="宋体" w:hint="eastAsia"/>
          <w:bCs/>
          <w:sz w:val="30"/>
          <w:szCs w:val="30"/>
        </w:rPr>
        <w:t>山东一方制药有限公司</w:t>
      </w:r>
    </w:p>
    <w:p w14:paraId="4CB07E2F" w14:textId="77777777" w:rsidR="00822D23" w:rsidRDefault="00000000">
      <w:pPr>
        <w:spacing w:line="5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收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件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人：</w:t>
      </w:r>
      <w:proofErr w:type="gramStart"/>
      <w:r>
        <w:rPr>
          <w:rFonts w:hint="eastAsia"/>
          <w:color w:val="000000"/>
          <w:sz w:val="28"/>
          <w:szCs w:val="28"/>
        </w:rPr>
        <w:t>马传兵</w:t>
      </w:r>
      <w:proofErr w:type="gramEnd"/>
      <w:r>
        <w:rPr>
          <w:rFonts w:hint="eastAsia"/>
          <w:color w:val="000000"/>
          <w:sz w:val="28"/>
          <w:szCs w:val="28"/>
        </w:rPr>
        <w:t xml:space="preserve">  13969926008</w:t>
      </w:r>
    </w:p>
    <w:p w14:paraId="29E5B0E9" w14:textId="77777777" w:rsidR="00822D23" w:rsidRDefault="00000000">
      <w:pPr>
        <w:pStyle w:val="a3"/>
        <w:numPr>
          <w:ilvl w:val="0"/>
          <w:numId w:val="1"/>
        </w:numPr>
        <w:spacing w:before="240" w:after="240" w:line="500" w:lineRule="exact"/>
        <w:jc w:val="left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开标方式：此次开标方式为集团和公司组建的</w:t>
      </w:r>
      <w:r>
        <w:rPr>
          <w:sz w:val="28"/>
          <w:szCs w:val="28"/>
        </w:rPr>
        <w:t>评标委员会</w:t>
      </w:r>
      <w:r>
        <w:rPr>
          <w:rFonts w:hint="eastAsia"/>
          <w:sz w:val="28"/>
          <w:szCs w:val="28"/>
        </w:rPr>
        <w:t>内部议标</w:t>
      </w:r>
      <w:r>
        <w:rPr>
          <w:rFonts w:hint="eastAsia"/>
          <w:color w:val="000000"/>
          <w:sz w:val="28"/>
          <w:szCs w:val="28"/>
        </w:rPr>
        <w:t>，投标方要求到现场参与竞标（建议到现场），性价及技术比优先，</w:t>
      </w:r>
      <w:r>
        <w:rPr>
          <w:rFonts w:hint="eastAsia"/>
          <w:sz w:val="28"/>
          <w:szCs w:val="28"/>
        </w:rPr>
        <w:t>如有必要</w:t>
      </w:r>
      <w:r>
        <w:rPr>
          <w:sz w:val="28"/>
          <w:szCs w:val="28"/>
        </w:rPr>
        <w:t>评标委员会</w:t>
      </w:r>
      <w:r>
        <w:rPr>
          <w:rFonts w:hint="eastAsia"/>
          <w:sz w:val="28"/>
          <w:szCs w:val="28"/>
        </w:rPr>
        <w:t>可电话联系投标方确认、澄清相关事项。</w:t>
      </w:r>
    </w:p>
    <w:p w14:paraId="6BC09A55" w14:textId="77777777" w:rsidR="00822D23" w:rsidRDefault="00000000">
      <w:pPr>
        <w:pStyle w:val="a3"/>
        <w:spacing w:before="240" w:after="240" w:line="500" w:lineRule="exact"/>
        <w:jc w:val="left"/>
        <w:rPr>
          <w:rFonts w:hAnsi="宋体"/>
          <w:color w:val="FF0000"/>
          <w:sz w:val="28"/>
          <w:szCs w:val="28"/>
          <w:highlight w:val="yellow"/>
        </w:rPr>
      </w:pPr>
      <w:r>
        <w:rPr>
          <w:rFonts w:hAnsi="宋体"/>
          <w:sz w:val="28"/>
          <w:szCs w:val="28"/>
        </w:rPr>
        <w:t>9</w:t>
      </w:r>
      <w:r>
        <w:rPr>
          <w:rFonts w:hAnsi="宋体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Ansi="宋体" w:hint="eastAsia"/>
          <w:sz w:val="28"/>
          <w:szCs w:val="28"/>
        </w:rPr>
        <w:t>开标时间</w:t>
      </w:r>
      <w:r>
        <w:rPr>
          <w:rFonts w:hAnsi="宋体" w:hint="eastAsia"/>
          <w:color w:val="000000"/>
          <w:sz w:val="28"/>
          <w:szCs w:val="28"/>
        </w:rPr>
        <w:t>：</w:t>
      </w:r>
      <w:r>
        <w:rPr>
          <w:rFonts w:hAnsi="宋体" w:hint="eastAsia"/>
          <w:color w:val="FF0000"/>
          <w:sz w:val="28"/>
          <w:szCs w:val="28"/>
        </w:rPr>
        <w:t>暂定2025年9</w:t>
      </w:r>
      <w:r>
        <w:rPr>
          <w:rFonts w:hAnsi="宋体"/>
          <w:color w:val="FF0000"/>
          <w:sz w:val="28"/>
          <w:szCs w:val="28"/>
        </w:rPr>
        <w:t>月</w:t>
      </w:r>
      <w:r>
        <w:rPr>
          <w:rFonts w:hAnsi="宋体" w:hint="eastAsia"/>
          <w:color w:val="FF0000"/>
          <w:sz w:val="28"/>
          <w:szCs w:val="28"/>
        </w:rPr>
        <w:t>26</w:t>
      </w:r>
      <w:r>
        <w:rPr>
          <w:rFonts w:hAnsi="宋体"/>
          <w:color w:val="FF0000"/>
          <w:sz w:val="28"/>
          <w:szCs w:val="28"/>
        </w:rPr>
        <w:t>日</w:t>
      </w:r>
      <w:r>
        <w:rPr>
          <w:rFonts w:hAnsi="宋体" w:hint="eastAsia"/>
          <w:color w:val="FF0000"/>
          <w:sz w:val="28"/>
          <w:szCs w:val="28"/>
        </w:rPr>
        <w:t>上午</w:t>
      </w:r>
      <w:r>
        <w:rPr>
          <w:rFonts w:hAnsi="宋体"/>
          <w:color w:val="FF0000"/>
          <w:sz w:val="28"/>
          <w:szCs w:val="28"/>
        </w:rPr>
        <w:t>09</w:t>
      </w:r>
      <w:r>
        <w:rPr>
          <w:rFonts w:hAnsi="宋体" w:hint="eastAsia"/>
          <w:color w:val="FF0000"/>
          <w:sz w:val="28"/>
          <w:szCs w:val="28"/>
        </w:rPr>
        <w:t>：0</w:t>
      </w:r>
      <w:r>
        <w:rPr>
          <w:rFonts w:hAnsi="宋体"/>
          <w:color w:val="FF0000"/>
          <w:sz w:val="28"/>
          <w:szCs w:val="28"/>
        </w:rPr>
        <w:t>0</w:t>
      </w:r>
    </w:p>
    <w:p w14:paraId="56ED97DA" w14:textId="77777777" w:rsidR="00822D23" w:rsidRDefault="00000000">
      <w:pPr>
        <w:pStyle w:val="a3"/>
        <w:spacing w:before="240" w:after="240" w:line="500" w:lineRule="exact"/>
        <w:ind w:firstLineChars="100" w:firstLine="28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开标地点：山东省临沂市沂河新区联邦路山东一方制药有限公司会议室</w:t>
      </w:r>
    </w:p>
    <w:p w14:paraId="73E77277" w14:textId="77777777" w:rsidR="00822D23" w:rsidRDefault="00000000">
      <w:pPr>
        <w:pStyle w:val="a3"/>
        <w:spacing w:before="240" w:after="240" w:line="500" w:lineRule="exact"/>
        <w:jc w:val="left"/>
        <w:rPr>
          <w:rFonts w:hAnsi="宋体"/>
          <w:sz w:val="28"/>
          <w:szCs w:val="28"/>
        </w:rPr>
      </w:pPr>
      <w:r>
        <w:rPr>
          <w:rFonts w:hAnsi="宋体" w:hint="eastAsia"/>
          <w:bCs/>
          <w:sz w:val="30"/>
          <w:szCs w:val="30"/>
        </w:rPr>
        <w:lastRenderedPageBreak/>
        <w:t>10.</w:t>
      </w:r>
      <w:r>
        <w:rPr>
          <w:rFonts w:hAnsi="宋体" w:hint="eastAsia"/>
          <w:sz w:val="28"/>
          <w:szCs w:val="28"/>
        </w:rPr>
        <w:t>请投标人在接到本邀请书2日内做出确认，并书面传真至下述联系人答复是否参加本次投标。</w:t>
      </w:r>
    </w:p>
    <w:p w14:paraId="111F2B21" w14:textId="77777777" w:rsidR="00822D23" w:rsidRDefault="00000000">
      <w:pPr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11.</w:t>
      </w:r>
      <w:r>
        <w:rPr>
          <w:rFonts w:hAnsi="宋体" w:hint="eastAsia"/>
          <w:sz w:val="28"/>
          <w:szCs w:val="28"/>
        </w:rPr>
        <w:t>投标书务必注意需提供电子版</w:t>
      </w:r>
      <w:r>
        <w:rPr>
          <w:rFonts w:hAnsi="宋体" w:hint="eastAsia"/>
          <w:sz w:val="28"/>
          <w:szCs w:val="28"/>
        </w:rPr>
        <w:t>U</w:t>
      </w:r>
      <w:r>
        <w:rPr>
          <w:rFonts w:hAnsi="宋体" w:hint="eastAsia"/>
          <w:sz w:val="28"/>
          <w:szCs w:val="28"/>
        </w:rPr>
        <w:t>盘一份。</w:t>
      </w:r>
    </w:p>
    <w:p w14:paraId="73C65A0A" w14:textId="77777777" w:rsidR="00822D23" w:rsidRDefault="00000000">
      <w:pPr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12.</w:t>
      </w:r>
      <w:r>
        <w:rPr>
          <w:rFonts w:hint="eastAsia"/>
          <w:sz w:val="28"/>
          <w:szCs w:val="28"/>
        </w:rPr>
        <w:t>投标方请于</w:t>
      </w: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09</w:t>
      </w:r>
      <w:r>
        <w:rPr>
          <w:rFonts w:hAnsi="宋体"/>
          <w:sz w:val="28"/>
          <w:szCs w:val="28"/>
        </w:rPr>
        <w:t>月</w:t>
      </w:r>
      <w:r>
        <w:rPr>
          <w:rFonts w:hAnsi="宋体" w:hint="eastAsia"/>
          <w:sz w:val="28"/>
          <w:szCs w:val="28"/>
        </w:rPr>
        <w:t>25</w:t>
      </w:r>
      <w:r>
        <w:rPr>
          <w:rFonts w:hAnsi="宋体"/>
          <w:sz w:val="28"/>
          <w:szCs w:val="28"/>
        </w:rPr>
        <w:t>日</w:t>
      </w:r>
      <w:r>
        <w:rPr>
          <w:rFonts w:hAnsi="宋体" w:hint="eastAsia"/>
          <w:sz w:val="28"/>
          <w:szCs w:val="28"/>
        </w:rPr>
        <w:t>下午</w:t>
      </w:r>
      <w:r>
        <w:rPr>
          <w:rFonts w:hAnsi="宋体" w:hint="eastAsia"/>
          <w:sz w:val="28"/>
          <w:szCs w:val="28"/>
        </w:rPr>
        <w:t>15</w:t>
      </w:r>
      <w:r>
        <w:rPr>
          <w:rFonts w:hAnsi="宋体" w:hint="eastAsia"/>
          <w:sz w:val="28"/>
          <w:szCs w:val="28"/>
        </w:rPr>
        <w:t>：</w:t>
      </w:r>
      <w:r>
        <w:rPr>
          <w:rFonts w:hAnsi="宋体" w:hint="eastAsia"/>
          <w:sz w:val="28"/>
          <w:szCs w:val="28"/>
        </w:rPr>
        <w:t>00</w:t>
      </w:r>
      <w:r>
        <w:rPr>
          <w:rFonts w:hAnsi="宋体" w:hint="eastAsia"/>
          <w:sz w:val="28"/>
          <w:szCs w:val="28"/>
        </w:rPr>
        <w:t>汇报</w:t>
      </w:r>
      <w:r>
        <w:rPr>
          <w:rFonts w:hAnsi="宋体" w:hint="eastAsia"/>
          <w:sz w:val="28"/>
          <w:szCs w:val="28"/>
          <w:u w:val="single"/>
        </w:rPr>
        <w:t>投标保证金</w:t>
      </w:r>
      <w:r>
        <w:rPr>
          <w:rFonts w:hAnsi="宋体" w:hint="eastAsia"/>
          <w:sz w:val="28"/>
          <w:szCs w:val="28"/>
          <w:u w:val="single"/>
        </w:rPr>
        <w:t>1.0</w:t>
      </w:r>
      <w:r>
        <w:rPr>
          <w:rFonts w:hAnsi="宋体" w:hint="eastAsia"/>
          <w:sz w:val="28"/>
          <w:szCs w:val="28"/>
          <w:u w:val="single"/>
        </w:rPr>
        <w:t>万至</w:t>
      </w:r>
      <w:r>
        <w:rPr>
          <w:rFonts w:hAnsi="宋体" w:hint="eastAsia"/>
          <w:sz w:val="28"/>
          <w:szCs w:val="28"/>
        </w:rPr>
        <w:t>山东一方制药有限公司账户处，否则视为无效。</w:t>
      </w:r>
    </w:p>
    <w:p w14:paraId="1B7935A9" w14:textId="77777777" w:rsidR="00822D23" w:rsidRDefault="00000000">
      <w:pPr>
        <w:spacing w:line="500" w:lineRule="exact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13</w:t>
      </w:r>
      <w:r>
        <w:rPr>
          <w:rFonts w:hAnsi="宋体"/>
          <w:sz w:val="28"/>
          <w:szCs w:val="28"/>
        </w:rPr>
        <w:t>.</w:t>
      </w:r>
      <w:r>
        <w:rPr>
          <w:rFonts w:hAnsi="宋体" w:hint="eastAsia"/>
          <w:sz w:val="28"/>
          <w:szCs w:val="28"/>
        </w:rPr>
        <w:t>联系人：</w:t>
      </w:r>
      <w:r>
        <w:rPr>
          <w:rFonts w:hAnsi="宋体" w:hint="eastAsia"/>
          <w:sz w:val="28"/>
          <w:szCs w:val="28"/>
        </w:rPr>
        <w:t xml:space="preserve"> </w:t>
      </w:r>
      <w:proofErr w:type="gramStart"/>
      <w:r>
        <w:rPr>
          <w:rFonts w:hint="eastAsia"/>
          <w:color w:val="000000"/>
          <w:sz w:val="28"/>
          <w:szCs w:val="28"/>
        </w:rPr>
        <w:t>马传兵</w:t>
      </w:r>
      <w:proofErr w:type="gramEnd"/>
      <w:r>
        <w:rPr>
          <w:rFonts w:hint="eastAsia"/>
          <w:color w:val="000000"/>
          <w:sz w:val="28"/>
          <w:szCs w:val="28"/>
        </w:rPr>
        <w:t xml:space="preserve">  13969926008</w:t>
      </w:r>
    </w:p>
    <w:p w14:paraId="140C49F9" w14:textId="77777777" w:rsidR="00822D23" w:rsidRDefault="00000000">
      <w:r>
        <w:rPr>
          <w:color w:val="000000"/>
          <w:sz w:val="28"/>
          <w:szCs w:val="28"/>
        </w:rPr>
        <w:t>E-mail</w:t>
      </w:r>
      <w:r>
        <w:rPr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</w:rPr>
        <w:t>sdyfzy2015@163.com</w:t>
      </w:r>
    </w:p>
    <w:sectPr w:rsidR="00822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293806"/>
    <w:multiLevelType w:val="singleLevel"/>
    <w:tmpl w:val="EB293806"/>
    <w:lvl w:ilvl="0">
      <w:start w:val="8"/>
      <w:numFmt w:val="decimal"/>
      <w:suff w:val="nothing"/>
      <w:lvlText w:val="%1．"/>
      <w:lvlJc w:val="left"/>
    </w:lvl>
  </w:abstractNum>
  <w:num w:numId="1" w16cid:durableId="30278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23"/>
    <w:rsid w:val="00464EC2"/>
    <w:rsid w:val="00822D23"/>
    <w:rsid w:val="528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D32E7"/>
  <w15:docId w15:val="{12CB27B6-0E91-4A6C-8ED8-1F7E8125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fengliaoxing</dc:creator>
  <cp:lastModifiedBy>崇铭 徐</cp:lastModifiedBy>
  <cp:revision>2</cp:revision>
  <dcterms:created xsi:type="dcterms:W3CDTF">2025-09-17T00:42:00Z</dcterms:created>
  <dcterms:modified xsi:type="dcterms:W3CDTF">2025-09-17T00:42:00Z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7EF373DAA217442282399C05A5EB06E6</vt:lpwstr>
  </property>
</Properties>
</file>