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陇西一方制药有限公司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物流运输服务项目</w:t>
      </w:r>
    </w:p>
    <w:p w14:paraId="4C08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0"/>
          <w:szCs w:val="22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招标公告</w:t>
      </w:r>
    </w:p>
    <w:p w14:paraId="4709F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shd w:val="clear" w:color="auto" w:fill="auto"/>
          <w:lang w:val="en-US" w:eastAsia="zh-CN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招标条件</w:t>
      </w:r>
    </w:p>
    <w:p w14:paraId="01200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陇西一方制药有限公司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2025年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物流运输服务项目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已临近末期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，招标人为陇西一方制药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有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限公司，现对本项目进行公开招标。</w:t>
      </w:r>
    </w:p>
    <w:p w14:paraId="04F31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二、项目概况及招标范围</w:t>
      </w:r>
    </w:p>
    <w:p w14:paraId="766ED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pacing w:val="-6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1、项目名称：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陇西一方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制药有限公司2026年物流运输服务项目</w:t>
      </w:r>
    </w:p>
    <w:p w14:paraId="7324F232">
      <w:pPr>
        <w:numPr>
          <w:ilvl w:val="0"/>
          <w:numId w:val="0"/>
        </w:numPr>
        <w:spacing w:line="360" w:lineRule="auto"/>
        <w:outlineLvl w:val="1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2、项目地址：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甘肃省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定西市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陇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西县文峰镇长安路南侧（长安路与天宝路十字）</w:t>
      </w:r>
    </w:p>
    <w:p w14:paraId="4E099F87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3、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项目期限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：2026年2月10日-2027年2月9日</w:t>
      </w:r>
    </w:p>
    <w:p w14:paraId="247AB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4、资金来源：企业自筹</w:t>
      </w:r>
    </w:p>
    <w:p w14:paraId="1E026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、项目范围：详见招标文件</w:t>
      </w:r>
    </w:p>
    <w:p w14:paraId="169D6691">
      <w:pPr>
        <w:spacing w:line="360" w:lineRule="auto"/>
        <w:rPr>
          <w:rFonts w:hint="default" w:ascii="Times New Roman" w:hAnsi="Times New Roman" w:eastAsia="宋体" w:cs="Times New Roman"/>
          <w:color w:val="auto"/>
          <w:spacing w:val="10"/>
          <w:sz w:val="24"/>
          <w:szCs w:val="22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6、招标内容：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包含但不限于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将中药材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中药饮片和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中药提取物等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货物运输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各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生产基地（详见招标文件）的运输服务</w:t>
      </w:r>
      <w:r>
        <w:rPr>
          <w:rFonts w:hint="default" w:ascii="Times New Roman" w:hAnsi="Times New Roman" w:cs="Times New Roman"/>
          <w:color w:val="auto"/>
          <w:spacing w:val="10"/>
          <w:sz w:val="24"/>
          <w:szCs w:val="22"/>
          <w:lang w:eastAsia="zh-CN"/>
        </w:rPr>
        <w:t>。</w:t>
      </w:r>
    </w:p>
    <w:p w14:paraId="38F71260">
      <w:pPr>
        <w:pStyle w:val="6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车型需求明细表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</w:p>
    <w:tbl>
      <w:tblPr>
        <w:tblStyle w:val="3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441"/>
        <w:gridCol w:w="1382"/>
        <w:gridCol w:w="2195"/>
        <w:gridCol w:w="2225"/>
      </w:tblGrid>
      <w:tr w14:paraId="5322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914" w:type="dxa"/>
            <w:vAlign w:val="center"/>
          </w:tcPr>
          <w:p w14:paraId="74313065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承运货物</w:t>
            </w:r>
          </w:p>
        </w:tc>
        <w:tc>
          <w:tcPr>
            <w:tcW w:w="1441" w:type="dxa"/>
            <w:vAlign w:val="center"/>
          </w:tcPr>
          <w:p w14:paraId="2613F9DF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车型</w:t>
            </w:r>
          </w:p>
        </w:tc>
        <w:tc>
          <w:tcPr>
            <w:tcW w:w="1382" w:type="dxa"/>
            <w:vAlign w:val="center"/>
          </w:tcPr>
          <w:p w14:paraId="68500E65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容积</w:t>
            </w:r>
          </w:p>
        </w:tc>
        <w:tc>
          <w:tcPr>
            <w:tcW w:w="2195" w:type="dxa"/>
            <w:vAlign w:val="center"/>
          </w:tcPr>
          <w:p w14:paraId="4576CB04"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运输要求</w:t>
            </w:r>
          </w:p>
        </w:tc>
        <w:tc>
          <w:tcPr>
            <w:tcW w:w="2225" w:type="dxa"/>
            <w:vAlign w:val="center"/>
          </w:tcPr>
          <w:p w14:paraId="2F2CEAA9"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费用结算方式</w:t>
            </w:r>
          </w:p>
        </w:tc>
      </w:tr>
      <w:tr w14:paraId="526E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14" w:type="dxa"/>
            <w:vAlign w:val="center"/>
          </w:tcPr>
          <w:p w14:paraId="4DD77CC9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中药提取物</w:t>
            </w:r>
          </w:p>
        </w:tc>
        <w:tc>
          <w:tcPr>
            <w:tcW w:w="1441" w:type="dxa"/>
            <w:vAlign w:val="center"/>
          </w:tcPr>
          <w:p w14:paraId="35865276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15米</w:t>
            </w:r>
          </w:p>
          <w:p w14:paraId="2324E867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厢式冷链车</w:t>
            </w:r>
          </w:p>
        </w:tc>
        <w:tc>
          <w:tcPr>
            <w:tcW w:w="1382" w:type="dxa"/>
            <w:vAlign w:val="center"/>
          </w:tcPr>
          <w:p w14:paraId="13B743B9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约为130m³</w:t>
            </w:r>
          </w:p>
        </w:tc>
        <w:tc>
          <w:tcPr>
            <w:tcW w:w="2195" w:type="dxa"/>
            <w:vAlign w:val="center"/>
          </w:tcPr>
          <w:p w14:paraId="63B48075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温湿度范围15~20℃，35%-75%</w:t>
            </w:r>
          </w:p>
        </w:tc>
        <w:tc>
          <w:tcPr>
            <w:tcW w:w="2225" w:type="dxa"/>
            <w:vAlign w:val="center"/>
          </w:tcPr>
          <w:p w14:paraId="4F82107E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车次结算</w:t>
            </w:r>
          </w:p>
        </w:tc>
      </w:tr>
      <w:tr w14:paraId="3495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14" w:type="dxa"/>
            <w:vMerge w:val="restart"/>
            <w:vAlign w:val="center"/>
          </w:tcPr>
          <w:p w14:paraId="7A0CFD9E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中药饮片（商业）</w:t>
            </w:r>
          </w:p>
        </w:tc>
        <w:tc>
          <w:tcPr>
            <w:tcW w:w="1441" w:type="dxa"/>
            <w:vAlign w:val="center"/>
          </w:tcPr>
          <w:p w14:paraId="2D26BEB8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15米</w:t>
            </w:r>
          </w:p>
          <w:p w14:paraId="2E13DBFF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厢式常温车</w:t>
            </w:r>
          </w:p>
        </w:tc>
        <w:tc>
          <w:tcPr>
            <w:tcW w:w="1382" w:type="dxa"/>
            <w:vAlign w:val="center"/>
          </w:tcPr>
          <w:p w14:paraId="21C11F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约为140m³</w:t>
            </w:r>
          </w:p>
        </w:tc>
        <w:tc>
          <w:tcPr>
            <w:tcW w:w="2195" w:type="dxa"/>
            <w:vAlign w:val="center"/>
          </w:tcPr>
          <w:p w14:paraId="37226F82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225" w:type="dxa"/>
            <w:vAlign w:val="center"/>
          </w:tcPr>
          <w:p w14:paraId="022253F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车次结算</w:t>
            </w:r>
          </w:p>
        </w:tc>
      </w:tr>
      <w:tr w14:paraId="0268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14" w:type="dxa"/>
            <w:vMerge w:val="continue"/>
            <w:vAlign w:val="center"/>
          </w:tcPr>
          <w:p w14:paraId="37A10127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4E696CDE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9.6米</w:t>
            </w:r>
          </w:p>
          <w:p w14:paraId="0F6A1214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厢式常温车</w:t>
            </w:r>
          </w:p>
        </w:tc>
        <w:tc>
          <w:tcPr>
            <w:tcW w:w="1382" w:type="dxa"/>
            <w:vAlign w:val="center"/>
          </w:tcPr>
          <w:p w14:paraId="4D8C6EB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约为60m³</w:t>
            </w:r>
          </w:p>
        </w:tc>
        <w:tc>
          <w:tcPr>
            <w:tcW w:w="2195" w:type="dxa"/>
            <w:vAlign w:val="center"/>
          </w:tcPr>
          <w:p w14:paraId="7ED5DE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225" w:type="dxa"/>
            <w:vAlign w:val="center"/>
          </w:tcPr>
          <w:p w14:paraId="7F6CD4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车次结算</w:t>
            </w:r>
          </w:p>
        </w:tc>
      </w:tr>
      <w:tr w14:paraId="69EF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914" w:type="dxa"/>
            <w:vAlign w:val="center"/>
          </w:tcPr>
          <w:p w14:paraId="3E9DF21A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中药材、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sz w:val="24"/>
                <w:szCs w:val="24"/>
                <w:lang w:val="en-US" w:eastAsia="zh-CN"/>
              </w:rPr>
              <w:t>中药饮片</w:t>
            </w:r>
          </w:p>
        </w:tc>
        <w:tc>
          <w:tcPr>
            <w:tcW w:w="1441" w:type="dxa"/>
            <w:vAlign w:val="center"/>
          </w:tcPr>
          <w:p w14:paraId="013FEECB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82" w:type="dxa"/>
            <w:vAlign w:val="center"/>
          </w:tcPr>
          <w:p w14:paraId="3C55A8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195" w:type="dxa"/>
            <w:vAlign w:val="center"/>
          </w:tcPr>
          <w:p w14:paraId="2C377B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0"/>
                <w:sz w:val="24"/>
                <w:szCs w:val="24"/>
                <w:lang w:val="en-US" w:eastAsia="zh-CN"/>
              </w:rPr>
              <w:t>不被污染、淋湿、暴晒和包装损坏</w:t>
            </w:r>
          </w:p>
        </w:tc>
        <w:tc>
          <w:tcPr>
            <w:tcW w:w="2225" w:type="dxa"/>
            <w:vAlign w:val="center"/>
          </w:tcPr>
          <w:p w14:paraId="33B8A707"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重量结算</w:t>
            </w:r>
          </w:p>
        </w:tc>
      </w:tr>
    </w:tbl>
    <w:p w14:paraId="75FD9591">
      <w:pPr>
        <w:numPr>
          <w:ilvl w:val="0"/>
          <w:numId w:val="0"/>
        </w:numPr>
        <w:spacing w:line="360" w:lineRule="auto"/>
        <w:ind w:left="0" w:leftChars="0"/>
        <w:rPr>
          <w:rFonts w:hint="default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10"/>
          <w:kern w:val="2"/>
          <w:sz w:val="24"/>
          <w:szCs w:val="24"/>
          <w:lang w:val="en-US" w:eastAsia="zh-CN" w:bidi="ar-SA"/>
        </w:rPr>
        <w:t>6.1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  <w:t>投标报价为含税价（增值税发票），中药提取物和中药饮片（商业）运输费用按照车次结算，药材、中药饮片运输费用按照重量结算。</w:t>
      </w:r>
    </w:p>
    <w:p w14:paraId="6B755DC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  <w:t>6.2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中药材、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  <w:t>中药饮片运输必须保证不被污染、淋湿、暴晒和包装损坏等。</w:t>
      </w:r>
    </w:p>
    <w:p w14:paraId="3C278586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  <w:t>6.3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0"/>
          <w:sz w:val="24"/>
          <w:szCs w:val="24"/>
          <w:lang w:val="en-US" w:eastAsia="zh-CN"/>
        </w:rPr>
        <w:t xml:space="preserve">投标报价必须详细报出各个目的地所对应的价格。 </w:t>
      </w:r>
    </w:p>
    <w:p w14:paraId="00CDAA0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三、报名投标人的资质要求</w:t>
      </w:r>
    </w:p>
    <w:p w14:paraId="42B7E352">
      <w:pPr>
        <w:spacing w:line="360" w:lineRule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投标人必须符合《中华人民共和国招标投标法》关于投标人要求的相关条款；</w:t>
      </w:r>
    </w:p>
    <w:p w14:paraId="66D600A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具备道路运输经营许可证、营业执照、税务登记证（已三证合一的提供营业执照即可）等必备资质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；</w:t>
      </w:r>
    </w:p>
    <w:p w14:paraId="3DC6E6F0">
      <w:pPr>
        <w:spacing w:line="360" w:lineRule="auto"/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3、投标中药材、中药饮片运输业务的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企业注册资金不少于50万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（含50万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中药提取物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运输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业务的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企业注册资金不少于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200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（含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200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。</w:t>
      </w:r>
    </w:p>
    <w:p w14:paraId="5B9A352A">
      <w:pPr>
        <w:spacing w:line="360" w:lineRule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4、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具有独立承担民事责任的能力，具有良好的商业信誉； </w:t>
      </w:r>
    </w:p>
    <w:p w14:paraId="71F76B7D">
      <w:pPr>
        <w:spacing w:line="360" w:lineRule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法律、法规和招标文件规定的其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条件。</w:t>
      </w:r>
    </w:p>
    <w:p w14:paraId="7D498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、报名时间及招标文件的获取</w:t>
      </w:r>
    </w:p>
    <w:p w14:paraId="39111AC8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公告时间：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日至202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日。</w:t>
      </w:r>
    </w:p>
    <w:p w14:paraId="3D0C5B5B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报名时间：202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日至202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日，上午8：30至12：00，下午13：30至18：00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。</w:t>
      </w:r>
    </w:p>
    <w:p w14:paraId="27120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181717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181717"/>
          <w:spacing w:val="0"/>
          <w:sz w:val="24"/>
          <w:szCs w:val="24"/>
          <w:highlight w:val="none"/>
          <w:lang w:val="en-US" w:eastAsia="zh-CN"/>
        </w:rPr>
        <w:t>、报名方式：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PDF或JPG格式电子邮件（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凡有意投标者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可将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资质证书（副本）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营业执照（副本）、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道路运输经营许可证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法人证书或授权书及委托人身份证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发至联系人邮箱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），截止时间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日18:00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。</w:t>
      </w:r>
    </w:p>
    <w:p w14:paraId="0F1E0B56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招标文件的获取</w:t>
      </w:r>
    </w:p>
    <w:p w14:paraId="4782F88A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.1 获取招标文件时间：同报名时间。</w:t>
      </w:r>
    </w:p>
    <w:p w14:paraId="149AD2DC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.2 招标文件每套 0元（电子版）。</w:t>
      </w:r>
    </w:p>
    <w:p w14:paraId="281F3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cs="Times New Roman"/>
          <w:bCs/>
          <w:iCs/>
          <w:color w:val="auto"/>
          <w:kern w:val="0"/>
          <w:sz w:val="24"/>
          <w:szCs w:val="24"/>
          <w:highlight w:val="none"/>
          <w:lang w:val="en-US" w:eastAsia="zh-CN"/>
        </w:rPr>
        <w:t>标书里必须提供近三年财务报表、纳税信用登记证书、2025年11月完税证明。</w:t>
      </w:r>
    </w:p>
    <w:p w14:paraId="76AC7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、联系方式</w:t>
      </w:r>
    </w:p>
    <w:p w14:paraId="7101F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招标人：陇西一方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制药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有限公司</w:t>
      </w:r>
    </w:p>
    <w:p w14:paraId="3548D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报名联系人：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里杰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 </w:t>
      </w:r>
    </w:p>
    <w:p w14:paraId="6395B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联系电话：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15693894646</w:t>
      </w:r>
    </w:p>
    <w:p w14:paraId="45D91282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1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邮    箱：572215419@qq.com</w:t>
      </w:r>
    </w:p>
    <w:p w14:paraId="7F0D8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陇西一方制药有限公司</w:t>
      </w:r>
    </w:p>
    <w:p w14:paraId="76276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textAlignment w:val="auto"/>
        <w:rPr>
          <w:rFonts w:hint="default" w:ascii="Times New Roman" w:hAnsi="Times New Roman" w:cs="Times New Roman"/>
          <w:color w:val="auto"/>
          <w:sz w:val="20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TNkNjgxZjJhYjRjMDU5Njc2OWU1NjhkMjM4YTQifQ=="/>
  </w:docVars>
  <w:rsids>
    <w:rsidRoot w:val="00000000"/>
    <w:rsid w:val="0A7D51A0"/>
    <w:rsid w:val="10E21197"/>
    <w:rsid w:val="1315735E"/>
    <w:rsid w:val="136527DA"/>
    <w:rsid w:val="16CE437B"/>
    <w:rsid w:val="1A096D12"/>
    <w:rsid w:val="21FC3244"/>
    <w:rsid w:val="248F1EAA"/>
    <w:rsid w:val="2A6827F2"/>
    <w:rsid w:val="321B7C44"/>
    <w:rsid w:val="39B71DA9"/>
    <w:rsid w:val="3B720CD8"/>
    <w:rsid w:val="3DC84517"/>
    <w:rsid w:val="3EE065A6"/>
    <w:rsid w:val="45CE00B0"/>
    <w:rsid w:val="474D0EC2"/>
    <w:rsid w:val="47711B0C"/>
    <w:rsid w:val="4F09243A"/>
    <w:rsid w:val="579F2C60"/>
    <w:rsid w:val="5A5D2684"/>
    <w:rsid w:val="602A0D69"/>
    <w:rsid w:val="604D1687"/>
    <w:rsid w:val="60AC7519"/>
    <w:rsid w:val="60BA7FDF"/>
    <w:rsid w:val="64612B30"/>
    <w:rsid w:val="67312363"/>
    <w:rsid w:val="68C62B06"/>
    <w:rsid w:val="68DE7CA5"/>
    <w:rsid w:val="695313D1"/>
    <w:rsid w:val="6C437276"/>
    <w:rsid w:val="6EA51924"/>
    <w:rsid w:val="731001C8"/>
    <w:rsid w:val="77C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1136</Characters>
  <Lines>0</Lines>
  <Paragraphs>0</Paragraphs>
  <TotalTime>3</TotalTime>
  <ScaleCrop>false</ScaleCrop>
  <LinksUpToDate>false</LinksUpToDate>
  <CharactersWithSpaces>1151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ztm</dc:creator>
  <cp:lastModifiedBy>沁科儿【梦歌】</cp:lastModifiedBy>
  <cp:lastPrinted>2025-12-29T07:40:00Z</cp:lastPrinted>
  <dcterms:modified xsi:type="dcterms:W3CDTF">2026-01-04T03:16:26Z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BF229F348B38492D99F472205BCE0B77_13</vt:lpwstr>
  </property>
  <property fmtid="{D5CDD505-2E9C-101B-9397-08002B2CF9AE}" pid="4" name="KSOTemplateDocerSaveRecord">
    <vt:lpwstr>eyJoZGlkIjoiNmQ0ODI1NjU2NDMyYjY5ZWM0ZWFhNmI3NjQ3MGIwM2UiLCJ1c2VySWQiOiI1MzI3MzcxNjgifQ==</vt:lpwstr>
  </property>
</Properties>
</file>